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D33A" w14:textId="72A68E3F" w:rsidR="00C67D9F" w:rsidRDefault="009F07FD" w:rsidP="00F40817">
      <w:pPr>
        <w:pStyle w:val="Header"/>
        <w:jc w:val="center"/>
        <w:rPr>
          <w:sz w:val="22"/>
          <w:szCs w:val="22"/>
        </w:rPr>
      </w:pPr>
      <w:r>
        <w:rPr>
          <w:sz w:val="22"/>
          <w:szCs w:val="22"/>
        </w:rPr>
        <w:t>Student Section</w:t>
      </w:r>
      <w:r w:rsidR="00C67D9F" w:rsidRPr="00BA4910">
        <w:rPr>
          <w:sz w:val="22"/>
          <w:szCs w:val="22"/>
        </w:rPr>
        <w:t xml:space="preserve"> Meeting </w:t>
      </w:r>
      <w:r w:rsidR="00EF7A9C">
        <w:rPr>
          <w:sz w:val="22"/>
          <w:szCs w:val="22"/>
        </w:rPr>
        <w:t>Minutes</w:t>
      </w:r>
      <w:bookmarkStart w:id="0" w:name="_GoBack"/>
      <w:bookmarkEnd w:id="0"/>
    </w:p>
    <w:p w14:paraId="55133B0D" w14:textId="368C3536" w:rsidR="00C67D9F" w:rsidRDefault="006A58FB" w:rsidP="00F40817">
      <w:pPr>
        <w:pStyle w:val="Header"/>
        <w:jc w:val="center"/>
        <w:rPr>
          <w:sz w:val="22"/>
          <w:szCs w:val="22"/>
        </w:rPr>
      </w:pPr>
      <w:r>
        <w:rPr>
          <w:sz w:val="22"/>
          <w:szCs w:val="22"/>
        </w:rPr>
        <w:t>Tuesday</w:t>
      </w:r>
      <w:r w:rsidR="00F51CE8">
        <w:rPr>
          <w:sz w:val="22"/>
          <w:szCs w:val="22"/>
        </w:rPr>
        <w:t xml:space="preserve">, </w:t>
      </w:r>
      <w:r w:rsidR="005532F1">
        <w:rPr>
          <w:sz w:val="22"/>
          <w:szCs w:val="22"/>
        </w:rPr>
        <w:t>August 21</w:t>
      </w:r>
      <w:r w:rsidR="00F11B49">
        <w:rPr>
          <w:sz w:val="22"/>
          <w:szCs w:val="22"/>
        </w:rPr>
        <w:t>, 2018</w:t>
      </w:r>
    </w:p>
    <w:p w14:paraId="5DCD398A" w14:textId="22958C43" w:rsidR="00C67D9F" w:rsidRPr="00B362DB" w:rsidRDefault="00924F86" w:rsidP="00F40817">
      <w:pPr>
        <w:jc w:val="center"/>
        <w:rPr>
          <w:sz w:val="22"/>
          <w:szCs w:val="22"/>
        </w:rPr>
      </w:pPr>
      <w:r>
        <w:rPr>
          <w:sz w:val="22"/>
          <w:szCs w:val="22"/>
        </w:rPr>
        <w:t>6:00pm – 8:0</w:t>
      </w:r>
      <w:r w:rsidR="00C67D9F" w:rsidRPr="00BA4910">
        <w:rPr>
          <w:sz w:val="22"/>
          <w:szCs w:val="22"/>
        </w:rPr>
        <w:t>0pm</w:t>
      </w:r>
      <w:r w:rsidR="00F40817">
        <w:rPr>
          <w:sz w:val="22"/>
          <w:szCs w:val="22"/>
        </w:rPr>
        <w:t xml:space="preserve">, MedChi’s </w:t>
      </w:r>
      <w:r w:rsidR="00B362DB">
        <w:rPr>
          <w:b/>
          <w:sz w:val="22"/>
          <w:szCs w:val="22"/>
          <w:u w:val="single"/>
        </w:rPr>
        <w:t>Baltimore</w:t>
      </w:r>
      <w:r w:rsidR="00664C20" w:rsidRPr="00664C20">
        <w:rPr>
          <w:sz w:val="22"/>
          <w:szCs w:val="22"/>
        </w:rPr>
        <w:t xml:space="preserve"> </w:t>
      </w:r>
      <w:r w:rsidR="00B362DB">
        <w:rPr>
          <w:sz w:val="22"/>
          <w:szCs w:val="22"/>
        </w:rPr>
        <w:t>Office</w:t>
      </w:r>
    </w:p>
    <w:p w14:paraId="2525387A" w14:textId="77777777" w:rsidR="00C67D9F" w:rsidRDefault="00C67D9F" w:rsidP="00BA4910">
      <w:pPr>
        <w:rPr>
          <w:sz w:val="22"/>
          <w:szCs w:val="22"/>
        </w:rPr>
      </w:pPr>
    </w:p>
    <w:tbl>
      <w:tblPr>
        <w:tblStyle w:val="TableGrid"/>
        <w:tblpPr w:leftFromText="180" w:rightFromText="180" w:vertAnchor="text" w:horzAnchor="margin" w:tblpXSpec="center" w:tblpY="263"/>
        <w:tblW w:w="8020" w:type="dxa"/>
        <w:tblLook w:val="04A0" w:firstRow="1" w:lastRow="0" w:firstColumn="1" w:lastColumn="0" w:noHBand="0" w:noVBand="1"/>
      </w:tblPr>
      <w:tblGrid>
        <w:gridCol w:w="1975"/>
        <w:gridCol w:w="1975"/>
        <w:gridCol w:w="2005"/>
        <w:gridCol w:w="2065"/>
      </w:tblGrid>
      <w:tr w:rsidR="002E62D0" w:rsidRPr="00351575" w14:paraId="41A49126" w14:textId="77777777" w:rsidTr="002E62D0">
        <w:trPr>
          <w:trHeight w:val="282"/>
        </w:trPr>
        <w:tc>
          <w:tcPr>
            <w:tcW w:w="1975" w:type="dxa"/>
          </w:tcPr>
          <w:p w14:paraId="33BCEF32" w14:textId="77777777" w:rsidR="002E62D0" w:rsidRPr="00351575" w:rsidRDefault="002E62D0" w:rsidP="00345CC2">
            <w:pPr>
              <w:rPr>
                <w:sz w:val="18"/>
                <w:szCs w:val="18"/>
              </w:rPr>
            </w:pPr>
            <w:r>
              <w:rPr>
                <w:sz w:val="18"/>
                <w:szCs w:val="18"/>
              </w:rPr>
              <w:t>Ben Bigelow</w:t>
            </w:r>
          </w:p>
        </w:tc>
        <w:tc>
          <w:tcPr>
            <w:tcW w:w="1975" w:type="dxa"/>
          </w:tcPr>
          <w:p w14:paraId="723132DE" w14:textId="77777777" w:rsidR="002E62D0" w:rsidRPr="00351575" w:rsidRDefault="002E62D0" w:rsidP="00345CC2">
            <w:pPr>
              <w:rPr>
                <w:sz w:val="18"/>
                <w:szCs w:val="18"/>
              </w:rPr>
            </w:pPr>
            <w:r>
              <w:rPr>
                <w:sz w:val="18"/>
                <w:szCs w:val="18"/>
              </w:rPr>
              <w:t>Nick Siegel</w:t>
            </w:r>
          </w:p>
        </w:tc>
        <w:tc>
          <w:tcPr>
            <w:tcW w:w="2005" w:type="dxa"/>
          </w:tcPr>
          <w:p w14:paraId="64796974" w14:textId="77777777" w:rsidR="002E62D0" w:rsidRPr="00351575" w:rsidRDefault="002E62D0" w:rsidP="00345CC2">
            <w:pPr>
              <w:rPr>
                <w:sz w:val="18"/>
                <w:szCs w:val="18"/>
              </w:rPr>
            </w:pPr>
            <w:r>
              <w:rPr>
                <w:sz w:val="18"/>
                <w:szCs w:val="18"/>
              </w:rPr>
              <w:t>Neel Koyawala</w:t>
            </w:r>
          </w:p>
        </w:tc>
        <w:tc>
          <w:tcPr>
            <w:tcW w:w="2065" w:type="dxa"/>
          </w:tcPr>
          <w:p w14:paraId="20CF7C41" w14:textId="79A242C5" w:rsidR="002E62D0" w:rsidRPr="00351575" w:rsidRDefault="002E62D0" w:rsidP="00345CC2">
            <w:pPr>
              <w:rPr>
                <w:sz w:val="18"/>
                <w:szCs w:val="18"/>
              </w:rPr>
            </w:pPr>
            <w:r>
              <w:rPr>
                <w:sz w:val="18"/>
                <w:szCs w:val="18"/>
              </w:rPr>
              <w:t>Amalia Oven</w:t>
            </w:r>
          </w:p>
        </w:tc>
      </w:tr>
      <w:tr w:rsidR="002E62D0" w:rsidRPr="00351575" w14:paraId="27311C79" w14:textId="77777777" w:rsidTr="002E62D0">
        <w:trPr>
          <w:trHeight w:val="317"/>
        </w:trPr>
        <w:tc>
          <w:tcPr>
            <w:tcW w:w="1975" w:type="dxa"/>
          </w:tcPr>
          <w:p w14:paraId="6161424F" w14:textId="77777777" w:rsidR="002E62D0" w:rsidRPr="00351575" w:rsidRDefault="002E62D0" w:rsidP="00345CC2">
            <w:pPr>
              <w:rPr>
                <w:sz w:val="18"/>
                <w:szCs w:val="18"/>
              </w:rPr>
            </w:pPr>
            <w:r>
              <w:rPr>
                <w:sz w:val="18"/>
                <w:szCs w:val="18"/>
              </w:rPr>
              <w:t>Neha Anand</w:t>
            </w:r>
          </w:p>
        </w:tc>
        <w:tc>
          <w:tcPr>
            <w:tcW w:w="1975" w:type="dxa"/>
          </w:tcPr>
          <w:p w14:paraId="6B39B2EE" w14:textId="77777777" w:rsidR="002E62D0" w:rsidRPr="00351575" w:rsidRDefault="002E62D0" w:rsidP="00345CC2">
            <w:pPr>
              <w:rPr>
                <w:sz w:val="18"/>
                <w:szCs w:val="18"/>
              </w:rPr>
            </w:pPr>
            <w:r>
              <w:rPr>
                <w:sz w:val="18"/>
                <w:szCs w:val="18"/>
              </w:rPr>
              <w:t>Cara Plott</w:t>
            </w:r>
          </w:p>
        </w:tc>
        <w:tc>
          <w:tcPr>
            <w:tcW w:w="2005" w:type="dxa"/>
          </w:tcPr>
          <w:p w14:paraId="1F923353" w14:textId="661B8CFB" w:rsidR="002E62D0" w:rsidRPr="00351575" w:rsidRDefault="002E62D0" w:rsidP="00345CC2">
            <w:pPr>
              <w:rPr>
                <w:sz w:val="18"/>
                <w:szCs w:val="18"/>
              </w:rPr>
            </w:pPr>
            <w:r>
              <w:rPr>
                <w:sz w:val="18"/>
                <w:szCs w:val="18"/>
              </w:rPr>
              <w:t>Jessica Lee</w:t>
            </w:r>
          </w:p>
        </w:tc>
        <w:tc>
          <w:tcPr>
            <w:tcW w:w="2065" w:type="dxa"/>
          </w:tcPr>
          <w:p w14:paraId="46C7A921" w14:textId="373FBDA2" w:rsidR="002E62D0" w:rsidRPr="00351575" w:rsidRDefault="00EF37D4" w:rsidP="00345CC2">
            <w:pPr>
              <w:rPr>
                <w:sz w:val="18"/>
                <w:szCs w:val="18"/>
              </w:rPr>
            </w:pPr>
            <w:r>
              <w:rPr>
                <w:sz w:val="18"/>
                <w:szCs w:val="18"/>
              </w:rPr>
              <w:t>Jack Peng</w:t>
            </w:r>
          </w:p>
        </w:tc>
      </w:tr>
      <w:tr w:rsidR="002E62D0" w:rsidRPr="00351575" w14:paraId="09F8A486" w14:textId="77777777" w:rsidTr="002E62D0">
        <w:trPr>
          <w:trHeight w:val="355"/>
        </w:trPr>
        <w:tc>
          <w:tcPr>
            <w:tcW w:w="1975" w:type="dxa"/>
          </w:tcPr>
          <w:p w14:paraId="221E14C4" w14:textId="7E7DACAA" w:rsidR="002E62D0" w:rsidRPr="00351575" w:rsidRDefault="002E62D0" w:rsidP="00345CC2">
            <w:pPr>
              <w:rPr>
                <w:sz w:val="18"/>
                <w:szCs w:val="18"/>
              </w:rPr>
            </w:pPr>
            <w:r>
              <w:rPr>
                <w:sz w:val="18"/>
                <w:szCs w:val="18"/>
              </w:rPr>
              <w:t>Alina Spiegel</w:t>
            </w:r>
          </w:p>
        </w:tc>
        <w:tc>
          <w:tcPr>
            <w:tcW w:w="1975" w:type="dxa"/>
          </w:tcPr>
          <w:p w14:paraId="770F6FA0" w14:textId="77777777" w:rsidR="002E62D0" w:rsidRPr="00351575" w:rsidRDefault="002E62D0" w:rsidP="00345CC2">
            <w:pPr>
              <w:rPr>
                <w:sz w:val="18"/>
                <w:szCs w:val="18"/>
              </w:rPr>
            </w:pPr>
            <w:r>
              <w:rPr>
                <w:sz w:val="18"/>
                <w:szCs w:val="18"/>
              </w:rPr>
              <w:t>Lucy Nam</w:t>
            </w:r>
          </w:p>
        </w:tc>
        <w:tc>
          <w:tcPr>
            <w:tcW w:w="2005" w:type="dxa"/>
          </w:tcPr>
          <w:p w14:paraId="263A57D2" w14:textId="77777777" w:rsidR="002E62D0" w:rsidRPr="00351575" w:rsidRDefault="002E62D0" w:rsidP="00345CC2">
            <w:pPr>
              <w:rPr>
                <w:sz w:val="18"/>
                <w:szCs w:val="18"/>
              </w:rPr>
            </w:pPr>
            <w:proofErr w:type="spellStart"/>
            <w:r>
              <w:rPr>
                <w:sz w:val="18"/>
                <w:szCs w:val="18"/>
              </w:rPr>
              <w:t>Ved</w:t>
            </w:r>
            <w:proofErr w:type="spellEnd"/>
            <w:r>
              <w:rPr>
                <w:sz w:val="18"/>
                <w:szCs w:val="18"/>
              </w:rPr>
              <w:t xml:space="preserve"> </w:t>
            </w:r>
            <w:proofErr w:type="spellStart"/>
            <w:r>
              <w:rPr>
                <w:sz w:val="18"/>
                <w:szCs w:val="18"/>
              </w:rPr>
              <w:t>Tanavde</w:t>
            </w:r>
            <w:proofErr w:type="spellEnd"/>
          </w:p>
        </w:tc>
        <w:tc>
          <w:tcPr>
            <w:tcW w:w="2065" w:type="dxa"/>
          </w:tcPr>
          <w:p w14:paraId="2747CF29" w14:textId="722D4F41" w:rsidR="002E62D0" w:rsidRPr="00351575" w:rsidRDefault="002E62D0" w:rsidP="00345CC2">
            <w:pPr>
              <w:rPr>
                <w:sz w:val="18"/>
                <w:szCs w:val="18"/>
              </w:rPr>
            </w:pPr>
          </w:p>
        </w:tc>
      </w:tr>
      <w:tr w:rsidR="002E62D0" w:rsidRPr="00351575" w14:paraId="30AF8EEB" w14:textId="77777777" w:rsidTr="002E62D0">
        <w:trPr>
          <w:trHeight w:val="355"/>
        </w:trPr>
        <w:tc>
          <w:tcPr>
            <w:tcW w:w="1975" w:type="dxa"/>
          </w:tcPr>
          <w:p w14:paraId="22CC5424" w14:textId="51ED2EE4" w:rsidR="002E62D0" w:rsidRPr="00351575" w:rsidRDefault="002E62D0" w:rsidP="00345CC2">
            <w:pPr>
              <w:rPr>
                <w:sz w:val="18"/>
                <w:szCs w:val="18"/>
              </w:rPr>
            </w:pPr>
            <w:r>
              <w:rPr>
                <w:sz w:val="18"/>
                <w:szCs w:val="18"/>
              </w:rPr>
              <w:t>Nick Siegel</w:t>
            </w:r>
          </w:p>
        </w:tc>
        <w:tc>
          <w:tcPr>
            <w:tcW w:w="1975" w:type="dxa"/>
          </w:tcPr>
          <w:p w14:paraId="13C4AA0B" w14:textId="4317E632" w:rsidR="002E62D0" w:rsidRPr="00351575" w:rsidRDefault="002E62D0" w:rsidP="00345CC2">
            <w:pPr>
              <w:rPr>
                <w:sz w:val="18"/>
                <w:szCs w:val="18"/>
              </w:rPr>
            </w:pPr>
            <w:r>
              <w:rPr>
                <w:sz w:val="18"/>
                <w:szCs w:val="18"/>
              </w:rPr>
              <w:t>James Ting</w:t>
            </w:r>
          </w:p>
        </w:tc>
        <w:tc>
          <w:tcPr>
            <w:tcW w:w="2005" w:type="dxa"/>
          </w:tcPr>
          <w:p w14:paraId="7ABC2DFA" w14:textId="33AA0413" w:rsidR="002E62D0" w:rsidRPr="00351575" w:rsidRDefault="002E62D0" w:rsidP="00345CC2">
            <w:pPr>
              <w:rPr>
                <w:sz w:val="18"/>
                <w:szCs w:val="18"/>
              </w:rPr>
            </w:pPr>
            <w:r>
              <w:rPr>
                <w:sz w:val="18"/>
                <w:szCs w:val="18"/>
              </w:rPr>
              <w:t xml:space="preserve">Jane </w:t>
            </w:r>
            <w:r w:rsidR="00C00606">
              <w:rPr>
                <w:sz w:val="18"/>
                <w:szCs w:val="18"/>
              </w:rPr>
              <w:t>Wang</w:t>
            </w:r>
          </w:p>
        </w:tc>
        <w:tc>
          <w:tcPr>
            <w:tcW w:w="2065" w:type="dxa"/>
          </w:tcPr>
          <w:p w14:paraId="203CC2B0" w14:textId="77777777" w:rsidR="002E62D0" w:rsidRPr="00351575" w:rsidRDefault="002E62D0" w:rsidP="00345CC2">
            <w:pPr>
              <w:ind w:left="1440" w:hanging="1440"/>
              <w:rPr>
                <w:sz w:val="18"/>
                <w:szCs w:val="18"/>
              </w:rPr>
            </w:pPr>
          </w:p>
        </w:tc>
      </w:tr>
      <w:tr w:rsidR="002E62D0" w:rsidRPr="00351575" w14:paraId="6A5C8D1B" w14:textId="77777777" w:rsidTr="002E62D0">
        <w:trPr>
          <w:trHeight w:val="242"/>
        </w:trPr>
        <w:tc>
          <w:tcPr>
            <w:tcW w:w="1975" w:type="dxa"/>
          </w:tcPr>
          <w:p w14:paraId="5A0AA184" w14:textId="74F1B78F" w:rsidR="002E62D0" w:rsidRPr="00351575" w:rsidRDefault="002E62D0" w:rsidP="00345CC2">
            <w:pPr>
              <w:rPr>
                <w:sz w:val="18"/>
                <w:szCs w:val="18"/>
              </w:rPr>
            </w:pPr>
            <w:proofErr w:type="spellStart"/>
            <w:r>
              <w:rPr>
                <w:sz w:val="18"/>
                <w:szCs w:val="18"/>
              </w:rPr>
              <w:t>Ved</w:t>
            </w:r>
            <w:proofErr w:type="spellEnd"/>
            <w:r>
              <w:rPr>
                <w:sz w:val="18"/>
                <w:szCs w:val="18"/>
              </w:rPr>
              <w:t xml:space="preserve"> </w:t>
            </w:r>
            <w:proofErr w:type="spellStart"/>
            <w:r>
              <w:rPr>
                <w:sz w:val="18"/>
                <w:szCs w:val="18"/>
              </w:rPr>
              <w:t>Tanavde</w:t>
            </w:r>
            <w:proofErr w:type="spellEnd"/>
          </w:p>
        </w:tc>
        <w:tc>
          <w:tcPr>
            <w:tcW w:w="1975" w:type="dxa"/>
          </w:tcPr>
          <w:p w14:paraId="64E31E1E" w14:textId="7AA60347" w:rsidR="002E62D0" w:rsidRPr="00351575" w:rsidRDefault="002E62D0" w:rsidP="00345CC2">
            <w:pPr>
              <w:rPr>
                <w:sz w:val="18"/>
                <w:szCs w:val="18"/>
              </w:rPr>
            </w:pPr>
            <w:r>
              <w:rPr>
                <w:sz w:val="18"/>
                <w:szCs w:val="18"/>
              </w:rPr>
              <w:t xml:space="preserve">Kevin </w:t>
            </w:r>
            <w:proofErr w:type="spellStart"/>
            <w:r>
              <w:rPr>
                <w:sz w:val="18"/>
                <w:szCs w:val="18"/>
              </w:rPr>
              <w:t>Mackrell</w:t>
            </w:r>
            <w:proofErr w:type="spellEnd"/>
          </w:p>
        </w:tc>
        <w:tc>
          <w:tcPr>
            <w:tcW w:w="2005" w:type="dxa"/>
          </w:tcPr>
          <w:p w14:paraId="78074494" w14:textId="23582216" w:rsidR="002E62D0" w:rsidRPr="00351575" w:rsidRDefault="002E62D0" w:rsidP="00345CC2">
            <w:pPr>
              <w:rPr>
                <w:sz w:val="18"/>
                <w:szCs w:val="18"/>
              </w:rPr>
            </w:pPr>
            <w:r>
              <w:rPr>
                <w:sz w:val="18"/>
                <w:szCs w:val="18"/>
              </w:rPr>
              <w:t>Pauline Huynh</w:t>
            </w:r>
          </w:p>
        </w:tc>
        <w:tc>
          <w:tcPr>
            <w:tcW w:w="2065" w:type="dxa"/>
          </w:tcPr>
          <w:p w14:paraId="49DEE03F" w14:textId="77777777" w:rsidR="002E62D0" w:rsidRPr="00351575" w:rsidRDefault="002E62D0" w:rsidP="00345CC2">
            <w:pPr>
              <w:ind w:left="1440" w:hanging="1440"/>
              <w:rPr>
                <w:sz w:val="18"/>
                <w:szCs w:val="18"/>
              </w:rPr>
            </w:pPr>
          </w:p>
        </w:tc>
      </w:tr>
    </w:tbl>
    <w:p w14:paraId="1FF475E4" w14:textId="5727A130" w:rsidR="003B3E75" w:rsidRDefault="009F07FD" w:rsidP="00BA4910">
      <w:pPr>
        <w:rPr>
          <w:sz w:val="22"/>
          <w:szCs w:val="22"/>
        </w:rPr>
      </w:pPr>
      <w:r>
        <w:rPr>
          <w:sz w:val="22"/>
          <w:szCs w:val="22"/>
        </w:rPr>
        <w:t>Attendees</w:t>
      </w:r>
      <w:r w:rsidR="003B3E75">
        <w:rPr>
          <w:sz w:val="22"/>
          <w:szCs w:val="22"/>
        </w:rPr>
        <w:tab/>
      </w:r>
    </w:p>
    <w:p w14:paraId="0941683F" w14:textId="77777777" w:rsidR="00310809" w:rsidRDefault="00310809" w:rsidP="00BA4307">
      <w:pPr>
        <w:rPr>
          <w:sz w:val="18"/>
          <w:szCs w:val="22"/>
        </w:rPr>
      </w:pPr>
    </w:p>
    <w:p w14:paraId="0D3756AA" w14:textId="1BA0318B" w:rsidR="0053332E" w:rsidRPr="001028C5" w:rsidRDefault="00351575" w:rsidP="001028C5">
      <w:pPr>
        <w:rPr>
          <w:sz w:val="18"/>
          <w:szCs w:val="22"/>
        </w:rPr>
      </w:pPr>
      <w:r>
        <w:rPr>
          <w:sz w:val="18"/>
          <w:szCs w:val="22"/>
        </w:rPr>
        <w:t xml:space="preserve">*Please add your email if you are not </w:t>
      </w:r>
      <w:r w:rsidR="006E1AB8">
        <w:rPr>
          <w:sz w:val="18"/>
          <w:szCs w:val="22"/>
        </w:rPr>
        <w:t xml:space="preserve">already </w:t>
      </w:r>
      <w:r>
        <w:rPr>
          <w:sz w:val="18"/>
          <w:szCs w:val="22"/>
        </w:rPr>
        <w:t>on th</w:t>
      </w:r>
      <w:r w:rsidR="006E1AB8">
        <w:rPr>
          <w:sz w:val="18"/>
          <w:szCs w:val="22"/>
        </w:rPr>
        <w:t xml:space="preserve">e </w:t>
      </w:r>
      <w:r>
        <w:rPr>
          <w:sz w:val="18"/>
          <w:szCs w:val="22"/>
        </w:rPr>
        <w:t>list</w:t>
      </w:r>
      <w:r w:rsidR="006E1AB8">
        <w:rPr>
          <w:sz w:val="18"/>
          <w:szCs w:val="22"/>
        </w:rPr>
        <w:t xml:space="preserve"> above</w:t>
      </w:r>
      <w:r>
        <w:rPr>
          <w:sz w:val="18"/>
          <w:szCs w:val="22"/>
        </w:rPr>
        <w:t>.</w:t>
      </w:r>
      <w:r w:rsidR="001028C5">
        <w:rPr>
          <w:sz w:val="18"/>
          <w:szCs w:val="22"/>
        </w:rPr>
        <w:br/>
      </w:r>
    </w:p>
    <w:p w14:paraId="6FD8CF90" w14:textId="424E2A5F" w:rsidR="00EE53DC" w:rsidRPr="001028C5" w:rsidRDefault="00BA4910" w:rsidP="00C00606">
      <w:pPr>
        <w:numPr>
          <w:ilvl w:val="0"/>
          <w:numId w:val="5"/>
        </w:numPr>
        <w:rPr>
          <w:bCs/>
          <w:sz w:val="22"/>
        </w:rPr>
      </w:pPr>
      <w:r w:rsidRPr="001028C5">
        <w:rPr>
          <w:bCs/>
          <w:sz w:val="22"/>
        </w:rPr>
        <w:t>Call to Order</w:t>
      </w:r>
      <w:r w:rsidR="009F07FD" w:rsidRPr="001028C5">
        <w:rPr>
          <w:bCs/>
          <w:sz w:val="22"/>
        </w:rPr>
        <w:t xml:space="preserve"> at </w:t>
      </w:r>
      <w:r w:rsidR="00EF37D4">
        <w:rPr>
          <w:bCs/>
          <w:sz w:val="22"/>
        </w:rPr>
        <w:t>6:05 pm</w:t>
      </w:r>
    </w:p>
    <w:p w14:paraId="6F6C0A68" w14:textId="06E3354A" w:rsidR="005532F1" w:rsidRDefault="005532F1" w:rsidP="00C00606">
      <w:pPr>
        <w:pStyle w:val="ListParagraph"/>
        <w:numPr>
          <w:ilvl w:val="0"/>
          <w:numId w:val="5"/>
        </w:numPr>
        <w:shd w:val="clear" w:color="auto" w:fill="FFFFFF"/>
        <w:rPr>
          <w:color w:val="212121"/>
          <w:sz w:val="22"/>
        </w:rPr>
      </w:pPr>
      <w:r>
        <w:rPr>
          <w:color w:val="212121"/>
          <w:sz w:val="22"/>
        </w:rPr>
        <w:t xml:space="preserve">Welcome back to a new semester of MedChi! Regroup on MedChi MSS goals for the semester (below) and reminder of events. </w:t>
      </w:r>
    </w:p>
    <w:p w14:paraId="557FFF38" w14:textId="6C501C96" w:rsidR="00B34E99" w:rsidRPr="005532F1" w:rsidRDefault="00B34E99" w:rsidP="00C00606">
      <w:pPr>
        <w:pStyle w:val="ListParagraph"/>
        <w:numPr>
          <w:ilvl w:val="1"/>
          <w:numId w:val="5"/>
        </w:numPr>
        <w:shd w:val="clear" w:color="auto" w:fill="FFFFFF"/>
        <w:rPr>
          <w:color w:val="212121"/>
          <w:sz w:val="22"/>
        </w:rPr>
      </w:pPr>
      <w:r>
        <w:rPr>
          <w:color w:val="212121"/>
          <w:sz w:val="22"/>
        </w:rPr>
        <w:t>Went over MSS goals for 2018-2019 to refocus group for upcoming year.</w:t>
      </w:r>
    </w:p>
    <w:p w14:paraId="7F5A3764" w14:textId="5865A891" w:rsidR="00EE53DC" w:rsidRPr="00B34E99" w:rsidRDefault="005532F1" w:rsidP="00C00606">
      <w:pPr>
        <w:pStyle w:val="ListParagraph"/>
        <w:numPr>
          <w:ilvl w:val="0"/>
          <w:numId w:val="5"/>
        </w:numPr>
        <w:shd w:val="clear" w:color="auto" w:fill="FFFFFF"/>
        <w:rPr>
          <w:color w:val="212121"/>
          <w:sz w:val="22"/>
        </w:rPr>
      </w:pPr>
      <w:r>
        <w:rPr>
          <w:b/>
          <w:color w:val="000000"/>
          <w:sz w:val="22"/>
        </w:rPr>
        <w:t>Recruiting</w:t>
      </w:r>
      <w:r w:rsidR="00AB369B">
        <w:rPr>
          <w:b/>
          <w:color w:val="000000"/>
          <w:sz w:val="22"/>
        </w:rPr>
        <w:t xml:space="preserve"> &amp; Physician relationships</w:t>
      </w:r>
      <w:r>
        <w:rPr>
          <w:b/>
          <w:color w:val="000000"/>
          <w:sz w:val="22"/>
        </w:rPr>
        <w:t xml:space="preserve">: </w:t>
      </w:r>
      <w:r>
        <w:rPr>
          <w:color w:val="000000"/>
          <w:sz w:val="22"/>
        </w:rPr>
        <w:t xml:space="preserve">Recruitment plan for Hopkins and UMD &amp; Maryland Medical Student Health Advocacy and Policy Partnership </w:t>
      </w:r>
      <w:r w:rsidR="00AB369B">
        <w:rPr>
          <w:color w:val="000000"/>
          <w:sz w:val="22"/>
        </w:rPr>
        <w:t>initial meeting with physician invitations</w:t>
      </w:r>
    </w:p>
    <w:p w14:paraId="4F00A91A" w14:textId="5CD5B5C9" w:rsidR="00B34E99" w:rsidRDefault="00B34E99" w:rsidP="00C00606">
      <w:pPr>
        <w:pStyle w:val="ListParagraph"/>
        <w:numPr>
          <w:ilvl w:val="1"/>
          <w:numId w:val="5"/>
        </w:numPr>
        <w:shd w:val="clear" w:color="auto" w:fill="FFFFFF"/>
        <w:rPr>
          <w:color w:val="212121"/>
          <w:sz w:val="22"/>
        </w:rPr>
      </w:pPr>
      <w:r>
        <w:rPr>
          <w:color w:val="212121"/>
          <w:sz w:val="22"/>
        </w:rPr>
        <w:t xml:space="preserve">Neel is creating a slide deck that each school can use for promotion, to email out, Facebook, etc. </w:t>
      </w:r>
    </w:p>
    <w:p w14:paraId="7F528F30" w14:textId="1631E366" w:rsidR="00B34E99" w:rsidRPr="00B34E99" w:rsidRDefault="00B34E99" w:rsidP="00C00606">
      <w:pPr>
        <w:pStyle w:val="ListParagraph"/>
        <w:numPr>
          <w:ilvl w:val="1"/>
          <w:numId w:val="5"/>
        </w:numPr>
        <w:shd w:val="clear" w:color="auto" w:fill="FFFFFF"/>
        <w:rPr>
          <w:color w:val="212121"/>
          <w:sz w:val="22"/>
        </w:rPr>
      </w:pPr>
      <w:r>
        <w:rPr>
          <w:color w:val="212121"/>
          <w:sz w:val="22"/>
        </w:rPr>
        <w:t>MedChi will be co-hosting Liver rounds on 9/7 at Hopkins to recruit incoming class.</w:t>
      </w:r>
    </w:p>
    <w:p w14:paraId="79E881E4" w14:textId="0DABB5E4" w:rsidR="005532F1" w:rsidRPr="00B34E99" w:rsidRDefault="005532F1" w:rsidP="00C00606">
      <w:pPr>
        <w:pStyle w:val="ListParagraph"/>
        <w:numPr>
          <w:ilvl w:val="0"/>
          <w:numId w:val="5"/>
        </w:numPr>
        <w:shd w:val="clear" w:color="auto" w:fill="FFFFFF"/>
        <w:rPr>
          <w:color w:val="212121"/>
          <w:sz w:val="22"/>
        </w:rPr>
      </w:pPr>
      <w:r>
        <w:rPr>
          <w:b/>
          <w:color w:val="000000"/>
          <w:sz w:val="22"/>
        </w:rPr>
        <w:t xml:space="preserve">Rebranding: </w:t>
      </w:r>
      <w:r>
        <w:rPr>
          <w:color w:val="000000"/>
          <w:sz w:val="22"/>
        </w:rPr>
        <w:t>Marketing/logo updates</w:t>
      </w:r>
    </w:p>
    <w:p w14:paraId="0F6DA574" w14:textId="75C2A7A3" w:rsidR="00B34E99" w:rsidRPr="00B34E99" w:rsidRDefault="00B34E99" w:rsidP="00C00606">
      <w:pPr>
        <w:pStyle w:val="ListParagraph"/>
        <w:numPr>
          <w:ilvl w:val="1"/>
          <w:numId w:val="5"/>
        </w:numPr>
        <w:shd w:val="clear" w:color="auto" w:fill="FFFFFF"/>
        <w:rPr>
          <w:color w:val="212121"/>
          <w:sz w:val="22"/>
        </w:rPr>
      </w:pPr>
      <w:r>
        <w:rPr>
          <w:color w:val="000000"/>
          <w:sz w:val="22"/>
        </w:rPr>
        <w:t>Lucy worked with company to create new logo, there is still discussion if this is the logo we want and at this time we believe we will be using standard MedChi logo.</w:t>
      </w:r>
    </w:p>
    <w:p w14:paraId="47A620CF" w14:textId="51CF7155" w:rsidR="00B34E99" w:rsidRPr="00AB369B" w:rsidRDefault="00B34E99" w:rsidP="00C00606">
      <w:pPr>
        <w:pStyle w:val="ListParagraph"/>
        <w:numPr>
          <w:ilvl w:val="1"/>
          <w:numId w:val="5"/>
        </w:numPr>
        <w:shd w:val="clear" w:color="auto" w:fill="FFFFFF"/>
        <w:rPr>
          <w:color w:val="212121"/>
          <w:sz w:val="22"/>
        </w:rPr>
      </w:pPr>
      <w:r>
        <w:rPr>
          <w:color w:val="000000"/>
          <w:sz w:val="22"/>
        </w:rPr>
        <w:t>Lucy is also looking into t-shirts</w:t>
      </w:r>
    </w:p>
    <w:p w14:paraId="664D58DA" w14:textId="1E3BB3D1" w:rsidR="005532F1" w:rsidRPr="00B34E99" w:rsidRDefault="00AB369B" w:rsidP="00C00606">
      <w:pPr>
        <w:pStyle w:val="ListParagraph"/>
        <w:numPr>
          <w:ilvl w:val="0"/>
          <w:numId w:val="5"/>
        </w:numPr>
        <w:shd w:val="clear" w:color="auto" w:fill="FFFFFF"/>
        <w:rPr>
          <w:color w:val="212121"/>
          <w:sz w:val="22"/>
        </w:rPr>
      </w:pPr>
      <w:r>
        <w:rPr>
          <w:b/>
          <w:color w:val="000000"/>
          <w:sz w:val="22"/>
        </w:rPr>
        <w:t>Educating and empowering members</w:t>
      </w:r>
      <w:r w:rsidR="005532F1">
        <w:rPr>
          <w:color w:val="000000"/>
          <w:sz w:val="22"/>
        </w:rPr>
        <w:t>: Legislative Panel updates</w:t>
      </w:r>
    </w:p>
    <w:p w14:paraId="736E15C4" w14:textId="048F6B48" w:rsidR="00B34E99" w:rsidRPr="00DB1E47" w:rsidRDefault="00B34E99" w:rsidP="00C00606">
      <w:pPr>
        <w:pStyle w:val="ListParagraph"/>
        <w:numPr>
          <w:ilvl w:val="1"/>
          <w:numId w:val="5"/>
        </w:numPr>
        <w:shd w:val="clear" w:color="auto" w:fill="FFFFFF"/>
        <w:rPr>
          <w:color w:val="212121"/>
          <w:sz w:val="22"/>
        </w:rPr>
      </w:pPr>
      <w:r>
        <w:rPr>
          <w:color w:val="000000"/>
          <w:sz w:val="22"/>
        </w:rPr>
        <w:t xml:space="preserve">Cara and Jack are organizing. They have created a list of potential speakers that was approved. They are starting to contact the legislators to see who is available. </w:t>
      </w:r>
    </w:p>
    <w:p w14:paraId="3CE94C99" w14:textId="77777777" w:rsidR="00DB1E47" w:rsidRPr="00DB1E47" w:rsidRDefault="00DB1E47" w:rsidP="00C00606">
      <w:pPr>
        <w:pStyle w:val="ListParagraph"/>
        <w:numPr>
          <w:ilvl w:val="1"/>
          <w:numId w:val="5"/>
        </w:numPr>
        <w:shd w:val="clear" w:color="auto" w:fill="FFFFFF"/>
        <w:rPr>
          <w:color w:val="212121"/>
          <w:sz w:val="22"/>
        </w:rPr>
      </w:pPr>
      <w:r>
        <w:rPr>
          <w:color w:val="000000"/>
          <w:sz w:val="22"/>
        </w:rPr>
        <w:t xml:space="preserve">Will prioritize list of potential legislators for contact based on </w:t>
      </w:r>
    </w:p>
    <w:p w14:paraId="5D2C67D7" w14:textId="4381D330" w:rsidR="00DB1E47" w:rsidRPr="00DB1E47" w:rsidRDefault="00DB1E47" w:rsidP="00C00606">
      <w:pPr>
        <w:pStyle w:val="ListParagraph"/>
        <w:numPr>
          <w:ilvl w:val="2"/>
          <w:numId w:val="5"/>
        </w:numPr>
        <w:shd w:val="clear" w:color="auto" w:fill="FFFFFF"/>
        <w:rPr>
          <w:color w:val="212121"/>
          <w:sz w:val="22"/>
        </w:rPr>
      </w:pPr>
      <w:r>
        <w:rPr>
          <w:color w:val="000000"/>
          <w:sz w:val="22"/>
        </w:rPr>
        <w:t xml:space="preserve">1. If they are a physician </w:t>
      </w:r>
    </w:p>
    <w:p w14:paraId="0B989048" w14:textId="0876A5B8" w:rsidR="00DB1E47" w:rsidRPr="00DB1E47" w:rsidRDefault="00DB1E47" w:rsidP="00C00606">
      <w:pPr>
        <w:pStyle w:val="ListParagraph"/>
        <w:numPr>
          <w:ilvl w:val="2"/>
          <w:numId w:val="5"/>
        </w:numPr>
        <w:shd w:val="clear" w:color="auto" w:fill="FFFFFF"/>
        <w:rPr>
          <w:color w:val="212121"/>
          <w:sz w:val="22"/>
        </w:rPr>
      </w:pPr>
      <w:r>
        <w:rPr>
          <w:color w:val="000000"/>
          <w:sz w:val="22"/>
        </w:rPr>
        <w:t>2. If they are involved in healthcare topics</w:t>
      </w:r>
    </w:p>
    <w:p w14:paraId="76E3C038" w14:textId="026C993A" w:rsidR="00DB1E47" w:rsidRPr="00DB1E47" w:rsidRDefault="00DB1E47" w:rsidP="00C00606">
      <w:pPr>
        <w:pStyle w:val="ListParagraph"/>
        <w:numPr>
          <w:ilvl w:val="2"/>
          <w:numId w:val="5"/>
        </w:numPr>
        <w:shd w:val="clear" w:color="auto" w:fill="FFFFFF"/>
        <w:rPr>
          <w:color w:val="212121"/>
          <w:sz w:val="22"/>
        </w:rPr>
      </w:pPr>
      <w:r>
        <w:rPr>
          <w:color w:val="000000"/>
          <w:sz w:val="22"/>
        </w:rPr>
        <w:t xml:space="preserve">3. If they are local </w:t>
      </w:r>
    </w:p>
    <w:p w14:paraId="0D136A7F" w14:textId="79CAA05C" w:rsidR="00DB1E47" w:rsidRPr="00DB1E47" w:rsidRDefault="00DB1E47" w:rsidP="00C00606">
      <w:pPr>
        <w:pStyle w:val="ListParagraph"/>
        <w:numPr>
          <w:ilvl w:val="2"/>
          <w:numId w:val="5"/>
        </w:numPr>
        <w:shd w:val="clear" w:color="auto" w:fill="FFFFFF"/>
        <w:rPr>
          <w:color w:val="212121"/>
          <w:sz w:val="22"/>
        </w:rPr>
      </w:pPr>
      <w:r>
        <w:rPr>
          <w:color w:val="000000"/>
          <w:sz w:val="22"/>
        </w:rPr>
        <w:t xml:space="preserve">Will contact 8 at first and expand from there as needed. </w:t>
      </w:r>
    </w:p>
    <w:p w14:paraId="0B1690C2" w14:textId="7864AF9C" w:rsidR="00DB1E47" w:rsidRPr="00DB1E47" w:rsidRDefault="00DB1E47" w:rsidP="00C00606">
      <w:pPr>
        <w:pStyle w:val="ListParagraph"/>
        <w:numPr>
          <w:ilvl w:val="1"/>
          <w:numId w:val="5"/>
        </w:numPr>
        <w:shd w:val="clear" w:color="auto" w:fill="FFFFFF"/>
        <w:rPr>
          <w:color w:val="212121"/>
          <w:sz w:val="22"/>
        </w:rPr>
      </w:pPr>
      <w:r>
        <w:rPr>
          <w:color w:val="000000"/>
          <w:sz w:val="22"/>
        </w:rPr>
        <w:t xml:space="preserve">There will be two events, one at Hopkins and one at </w:t>
      </w:r>
      <w:proofErr w:type="spellStart"/>
      <w:r>
        <w:rPr>
          <w:color w:val="000000"/>
          <w:sz w:val="22"/>
        </w:rPr>
        <w:t>UM</w:t>
      </w:r>
      <w:r w:rsidR="000129A0">
        <w:rPr>
          <w:color w:val="000000"/>
          <w:sz w:val="22"/>
        </w:rPr>
        <w:t>b</w:t>
      </w:r>
      <w:proofErr w:type="spellEnd"/>
      <w:r>
        <w:rPr>
          <w:color w:val="000000"/>
          <w:sz w:val="22"/>
        </w:rPr>
        <w:t xml:space="preserve">, goal is 3 legislators for each one. </w:t>
      </w:r>
    </w:p>
    <w:p w14:paraId="4B470A81" w14:textId="7FB0357C" w:rsidR="00DB1E47" w:rsidRPr="00AB369B" w:rsidRDefault="00DB1E47" w:rsidP="00C00606">
      <w:pPr>
        <w:pStyle w:val="ListParagraph"/>
        <w:numPr>
          <w:ilvl w:val="1"/>
          <w:numId w:val="5"/>
        </w:numPr>
        <w:shd w:val="clear" w:color="auto" w:fill="FFFFFF"/>
        <w:rPr>
          <w:color w:val="212121"/>
          <w:sz w:val="22"/>
        </w:rPr>
      </w:pPr>
      <w:r>
        <w:rPr>
          <w:color w:val="000000"/>
          <w:sz w:val="22"/>
        </w:rPr>
        <w:t xml:space="preserve">Need to talk to MedChi leadership further to establish what funding is available for this event and further events. </w:t>
      </w:r>
    </w:p>
    <w:p w14:paraId="6D2C0B7D" w14:textId="64CC799C" w:rsidR="00AB369B" w:rsidRPr="00D80058" w:rsidRDefault="00AB369B" w:rsidP="00C00606">
      <w:pPr>
        <w:pStyle w:val="ListParagraph"/>
        <w:numPr>
          <w:ilvl w:val="0"/>
          <w:numId w:val="5"/>
        </w:numPr>
        <w:shd w:val="clear" w:color="auto" w:fill="FFFFFF"/>
        <w:rPr>
          <w:color w:val="212121"/>
          <w:sz w:val="22"/>
        </w:rPr>
      </w:pPr>
      <w:r>
        <w:rPr>
          <w:b/>
          <w:color w:val="000000"/>
          <w:sz w:val="22"/>
        </w:rPr>
        <w:t xml:space="preserve">Resolutions: </w:t>
      </w:r>
      <w:r>
        <w:rPr>
          <w:color w:val="000000"/>
          <w:sz w:val="22"/>
        </w:rPr>
        <w:t>Discussion on MedChi resolution (HOD Sept. 22) and next steps</w:t>
      </w:r>
    </w:p>
    <w:p w14:paraId="13623330" w14:textId="60C0D10B" w:rsidR="00D80058" w:rsidRPr="000129A0" w:rsidRDefault="00D80058" w:rsidP="00C00606">
      <w:pPr>
        <w:pStyle w:val="ListParagraph"/>
        <w:numPr>
          <w:ilvl w:val="1"/>
          <w:numId w:val="5"/>
        </w:numPr>
        <w:shd w:val="clear" w:color="auto" w:fill="FFFFFF"/>
        <w:rPr>
          <w:color w:val="212121"/>
          <w:sz w:val="22"/>
        </w:rPr>
      </w:pPr>
      <w:r w:rsidRPr="00D80058">
        <w:rPr>
          <w:color w:val="000000"/>
          <w:sz w:val="22"/>
        </w:rPr>
        <w:t>Discussed MSS</w:t>
      </w:r>
      <w:r>
        <w:rPr>
          <w:color w:val="000000"/>
          <w:sz w:val="22"/>
        </w:rPr>
        <w:t xml:space="preserve"> resolutions and feedback from Pam</w:t>
      </w:r>
      <w:r w:rsidR="000129A0">
        <w:rPr>
          <w:color w:val="000000"/>
          <w:sz w:val="22"/>
        </w:rPr>
        <w:t xml:space="preserve"> Metz, as well as ways to improve resolutions.</w:t>
      </w:r>
    </w:p>
    <w:p w14:paraId="52A347DE" w14:textId="421D7288" w:rsidR="000129A0" w:rsidRPr="000129A0" w:rsidRDefault="000129A0" w:rsidP="00C00606">
      <w:pPr>
        <w:pStyle w:val="ListParagraph"/>
        <w:numPr>
          <w:ilvl w:val="1"/>
          <w:numId w:val="5"/>
        </w:numPr>
        <w:shd w:val="clear" w:color="auto" w:fill="FFFFFF"/>
        <w:rPr>
          <w:color w:val="212121"/>
          <w:sz w:val="22"/>
        </w:rPr>
      </w:pPr>
      <w:r>
        <w:rPr>
          <w:color w:val="000000"/>
          <w:sz w:val="22"/>
        </w:rPr>
        <w:t xml:space="preserve">Voted on 4 resolutions from Dr. Bruno in regards to MSS co-sponsoring the resolutions. </w:t>
      </w:r>
    </w:p>
    <w:p w14:paraId="067078D0" w14:textId="5D08F52D" w:rsidR="000129A0" w:rsidRDefault="000129A0" w:rsidP="00C00606">
      <w:pPr>
        <w:pStyle w:val="ListParagraph"/>
        <w:numPr>
          <w:ilvl w:val="2"/>
          <w:numId w:val="5"/>
        </w:numPr>
        <w:shd w:val="clear" w:color="auto" w:fill="FFFFFF"/>
        <w:rPr>
          <w:color w:val="212121"/>
          <w:sz w:val="22"/>
        </w:rPr>
      </w:pPr>
      <w:r w:rsidRPr="000129A0">
        <w:rPr>
          <w:color w:val="212121"/>
          <w:sz w:val="22"/>
        </w:rPr>
        <w:t>Support: Transparency by physician reviewers for MCO formularies, Coverage of non-opioid therapies on health insurance formularies, and Waiver of buprenorphine training for physicians</w:t>
      </w:r>
    </w:p>
    <w:p w14:paraId="1B3E5C06" w14:textId="1D42CEDE" w:rsidR="000129A0" w:rsidRDefault="000129A0" w:rsidP="00C00606">
      <w:pPr>
        <w:pStyle w:val="ListParagraph"/>
        <w:numPr>
          <w:ilvl w:val="2"/>
          <w:numId w:val="5"/>
        </w:numPr>
        <w:shd w:val="clear" w:color="auto" w:fill="FFFFFF"/>
        <w:rPr>
          <w:color w:val="212121"/>
          <w:sz w:val="22"/>
        </w:rPr>
      </w:pPr>
      <w:r>
        <w:rPr>
          <w:color w:val="212121"/>
          <w:sz w:val="22"/>
        </w:rPr>
        <w:lastRenderedPageBreak/>
        <w:t xml:space="preserve">Not-support: </w:t>
      </w:r>
      <w:r w:rsidRPr="000129A0">
        <w:rPr>
          <w:color w:val="212121"/>
          <w:sz w:val="22"/>
        </w:rPr>
        <w:t>Support independent commission to review single payer healthcare system for Maryland</w:t>
      </w:r>
    </w:p>
    <w:p w14:paraId="2706DF82" w14:textId="7DD75AFC" w:rsidR="000129A0" w:rsidRDefault="000129A0" w:rsidP="00C00606">
      <w:pPr>
        <w:pStyle w:val="ListParagraph"/>
        <w:numPr>
          <w:ilvl w:val="0"/>
          <w:numId w:val="5"/>
        </w:numPr>
        <w:shd w:val="clear" w:color="auto" w:fill="FFFFFF"/>
        <w:rPr>
          <w:color w:val="212121"/>
          <w:sz w:val="22"/>
        </w:rPr>
      </w:pPr>
      <w:r>
        <w:rPr>
          <w:color w:val="212121"/>
          <w:sz w:val="22"/>
        </w:rPr>
        <w:t>Sign Ups for Responsibilities for Next Year:</w:t>
      </w:r>
    </w:p>
    <w:p w14:paraId="49CA62B8" w14:textId="3D1E8A2A" w:rsidR="000129A0" w:rsidRDefault="000129A0" w:rsidP="00C00606">
      <w:pPr>
        <w:pStyle w:val="ListParagraph"/>
        <w:numPr>
          <w:ilvl w:val="1"/>
          <w:numId w:val="5"/>
        </w:numPr>
        <w:shd w:val="clear" w:color="auto" w:fill="FFFFFF"/>
        <w:rPr>
          <w:color w:val="212121"/>
          <w:sz w:val="22"/>
        </w:rPr>
      </w:pPr>
      <w:r>
        <w:rPr>
          <w:color w:val="212121"/>
          <w:sz w:val="22"/>
        </w:rPr>
        <w:t>Recruitment/Marketing</w:t>
      </w:r>
    </w:p>
    <w:p w14:paraId="57A7497E" w14:textId="4C135EC6" w:rsidR="000129A0" w:rsidRDefault="000129A0" w:rsidP="00C00606">
      <w:pPr>
        <w:pStyle w:val="ListParagraph"/>
        <w:numPr>
          <w:ilvl w:val="2"/>
          <w:numId w:val="5"/>
        </w:numPr>
        <w:shd w:val="clear" w:color="auto" w:fill="FFFFFF"/>
        <w:rPr>
          <w:color w:val="212121"/>
          <w:sz w:val="22"/>
        </w:rPr>
      </w:pPr>
      <w:r>
        <w:rPr>
          <w:color w:val="212121"/>
          <w:sz w:val="22"/>
        </w:rPr>
        <w:t xml:space="preserve">Liver Rounds- Cara, </w:t>
      </w:r>
      <w:proofErr w:type="spellStart"/>
      <w:r>
        <w:rPr>
          <w:color w:val="212121"/>
          <w:sz w:val="22"/>
        </w:rPr>
        <w:t>Ved</w:t>
      </w:r>
      <w:proofErr w:type="spellEnd"/>
      <w:r>
        <w:rPr>
          <w:color w:val="212121"/>
          <w:sz w:val="22"/>
        </w:rPr>
        <w:t>, Alina for food</w:t>
      </w:r>
    </w:p>
    <w:p w14:paraId="1E27AC38" w14:textId="63C96623" w:rsidR="000129A0" w:rsidRDefault="000129A0" w:rsidP="00C00606">
      <w:pPr>
        <w:pStyle w:val="ListParagraph"/>
        <w:numPr>
          <w:ilvl w:val="2"/>
          <w:numId w:val="5"/>
        </w:numPr>
        <w:shd w:val="clear" w:color="auto" w:fill="FFFFFF"/>
        <w:rPr>
          <w:color w:val="212121"/>
          <w:sz w:val="22"/>
        </w:rPr>
      </w:pPr>
      <w:r>
        <w:rPr>
          <w:color w:val="212121"/>
          <w:sz w:val="22"/>
        </w:rPr>
        <w:t>UMB-Jess and Jack</w:t>
      </w:r>
    </w:p>
    <w:p w14:paraId="58329CE9" w14:textId="2D0D330C" w:rsidR="000129A0" w:rsidRDefault="000129A0" w:rsidP="00C00606">
      <w:pPr>
        <w:pStyle w:val="ListParagraph"/>
        <w:numPr>
          <w:ilvl w:val="2"/>
          <w:numId w:val="5"/>
        </w:numPr>
        <w:shd w:val="clear" w:color="auto" w:fill="FFFFFF"/>
        <w:rPr>
          <w:color w:val="212121"/>
          <w:sz w:val="22"/>
        </w:rPr>
      </w:pPr>
      <w:r>
        <w:rPr>
          <w:color w:val="212121"/>
          <w:sz w:val="22"/>
        </w:rPr>
        <w:t xml:space="preserve">Newsletter-Cara, Alina, James, </w:t>
      </w:r>
    </w:p>
    <w:p w14:paraId="6E6C0C01" w14:textId="2F8BD909" w:rsidR="000129A0" w:rsidRDefault="000129A0" w:rsidP="00C00606">
      <w:pPr>
        <w:pStyle w:val="ListParagraph"/>
        <w:numPr>
          <w:ilvl w:val="1"/>
          <w:numId w:val="5"/>
        </w:numPr>
        <w:shd w:val="clear" w:color="auto" w:fill="FFFFFF"/>
        <w:rPr>
          <w:color w:val="212121"/>
          <w:sz w:val="22"/>
        </w:rPr>
      </w:pPr>
      <w:r>
        <w:rPr>
          <w:color w:val="212121"/>
          <w:sz w:val="22"/>
        </w:rPr>
        <w:t>Education</w:t>
      </w:r>
    </w:p>
    <w:p w14:paraId="2312063D" w14:textId="609D958B" w:rsidR="000129A0" w:rsidRDefault="000129A0" w:rsidP="00C00606">
      <w:pPr>
        <w:pStyle w:val="ListParagraph"/>
        <w:numPr>
          <w:ilvl w:val="2"/>
          <w:numId w:val="5"/>
        </w:numPr>
        <w:shd w:val="clear" w:color="auto" w:fill="FFFFFF"/>
        <w:rPr>
          <w:color w:val="212121"/>
          <w:sz w:val="22"/>
        </w:rPr>
      </w:pPr>
      <w:r>
        <w:rPr>
          <w:color w:val="212121"/>
          <w:sz w:val="22"/>
        </w:rPr>
        <w:t>Legislative Panel-Cara</w:t>
      </w:r>
      <w:r w:rsidR="00C00606">
        <w:rPr>
          <w:color w:val="212121"/>
          <w:sz w:val="22"/>
        </w:rPr>
        <w:t xml:space="preserve"> (co-point person)</w:t>
      </w:r>
      <w:r>
        <w:rPr>
          <w:color w:val="212121"/>
          <w:sz w:val="22"/>
        </w:rPr>
        <w:t>, Jack</w:t>
      </w:r>
      <w:r w:rsidR="00C00606">
        <w:rPr>
          <w:color w:val="212121"/>
          <w:sz w:val="22"/>
        </w:rPr>
        <w:t xml:space="preserve"> (co-point person)</w:t>
      </w:r>
      <w:r>
        <w:rPr>
          <w:color w:val="212121"/>
          <w:sz w:val="22"/>
        </w:rPr>
        <w:t>, Jess</w:t>
      </w:r>
      <w:r w:rsidR="00C00606">
        <w:rPr>
          <w:color w:val="212121"/>
          <w:sz w:val="22"/>
        </w:rPr>
        <w:t xml:space="preserve">, </w:t>
      </w:r>
      <w:proofErr w:type="spellStart"/>
      <w:r w:rsidR="00C00606">
        <w:rPr>
          <w:color w:val="212121"/>
          <w:sz w:val="22"/>
        </w:rPr>
        <w:t>Ved</w:t>
      </w:r>
      <w:proofErr w:type="spellEnd"/>
      <w:r w:rsidR="00C00606">
        <w:rPr>
          <w:color w:val="212121"/>
          <w:sz w:val="22"/>
        </w:rPr>
        <w:t>, Alina, James</w:t>
      </w:r>
    </w:p>
    <w:p w14:paraId="296B8B11" w14:textId="5FC287BE" w:rsidR="000129A0" w:rsidRDefault="000129A0" w:rsidP="00C00606">
      <w:pPr>
        <w:pStyle w:val="ListParagraph"/>
        <w:numPr>
          <w:ilvl w:val="1"/>
          <w:numId w:val="5"/>
        </w:numPr>
        <w:shd w:val="clear" w:color="auto" w:fill="FFFFFF"/>
        <w:rPr>
          <w:color w:val="212121"/>
          <w:sz w:val="22"/>
        </w:rPr>
      </w:pPr>
      <w:r>
        <w:rPr>
          <w:color w:val="212121"/>
          <w:sz w:val="22"/>
        </w:rPr>
        <w:t>Physician Relations</w:t>
      </w:r>
    </w:p>
    <w:p w14:paraId="44DE5E9D" w14:textId="1DA69F50" w:rsidR="000129A0" w:rsidRDefault="00C00606" w:rsidP="00C00606">
      <w:pPr>
        <w:pStyle w:val="ListParagraph"/>
        <w:numPr>
          <w:ilvl w:val="2"/>
          <w:numId w:val="5"/>
        </w:numPr>
        <w:shd w:val="clear" w:color="auto" w:fill="FFFFFF"/>
        <w:rPr>
          <w:color w:val="212121"/>
          <w:sz w:val="22"/>
        </w:rPr>
      </w:pPr>
      <w:r>
        <w:rPr>
          <w:color w:val="212121"/>
          <w:sz w:val="22"/>
        </w:rPr>
        <w:t>Speed Networking-</w:t>
      </w:r>
      <w:r w:rsidR="000129A0">
        <w:rPr>
          <w:color w:val="212121"/>
          <w:sz w:val="22"/>
        </w:rPr>
        <w:t>Alina</w:t>
      </w:r>
      <w:r>
        <w:rPr>
          <w:color w:val="212121"/>
          <w:sz w:val="22"/>
        </w:rPr>
        <w:t xml:space="preserve"> (point Person)</w:t>
      </w:r>
      <w:r w:rsidR="000129A0">
        <w:rPr>
          <w:color w:val="212121"/>
          <w:sz w:val="22"/>
        </w:rPr>
        <w:t>, Neha, Ben, Kevin, Cara</w:t>
      </w:r>
      <w:r>
        <w:rPr>
          <w:color w:val="212121"/>
          <w:sz w:val="22"/>
        </w:rPr>
        <w:t>, Jane</w:t>
      </w:r>
    </w:p>
    <w:p w14:paraId="1BA8A69B" w14:textId="73DBCD6E" w:rsidR="000129A0" w:rsidRDefault="000129A0" w:rsidP="00C00606">
      <w:pPr>
        <w:pStyle w:val="ListParagraph"/>
        <w:numPr>
          <w:ilvl w:val="1"/>
          <w:numId w:val="5"/>
        </w:numPr>
        <w:shd w:val="clear" w:color="auto" w:fill="FFFFFF"/>
        <w:rPr>
          <w:color w:val="212121"/>
          <w:sz w:val="22"/>
        </w:rPr>
      </w:pPr>
      <w:r>
        <w:rPr>
          <w:color w:val="212121"/>
          <w:sz w:val="22"/>
        </w:rPr>
        <w:t>Legislative</w:t>
      </w:r>
    </w:p>
    <w:p w14:paraId="5264DF49" w14:textId="1653B855" w:rsidR="000129A0" w:rsidRDefault="000129A0" w:rsidP="00C00606">
      <w:pPr>
        <w:pStyle w:val="ListParagraph"/>
        <w:numPr>
          <w:ilvl w:val="2"/>
          <w:numId w:val="5"/>
        </w:numPr>
        <w:shd w:val="clear" w:color="auto" w:fill="FFFFFF"/>
        <w:rPr>
          <w:color w:val="212121"/>
          <w:sz w:val="22"/>
        </w:rPr>
      </w:pPr>
      <w:r>
        <w:rPr>
          <w:color w:val="212121"/>
          <w:sz w:val="22"/>
        </w:rPr>
        <w:t>Internal</w:t>
      </w:r>
    </w:p>
    <w:p w14:paraId="24D35C10" w14:textId="2FB814ED" w:rsidR="00C00606" w:rsidRDefault="00C00606" w:rsidP="00C00606">
      <w:pPr>
        <w:pStyle w:val="ListParagraph"/>
        <w:numPr>
          <w:ilvl w:val="3"/>
          <w:numId w:val="5"/>
        </w:numPr>
        <w:shd w:val="clear" w:color="auto" w:fill="FFFFFF"/>
        <w:rPr>
          <w:color w:val="212121"/>
          <w:sz w:val="22"/>
        </w:rPr>
      </w:pPr>
      <w:r>
        <w:rPr>
          <w:color w:val="212121"/>
          <w:sz w:val="22"/>
        </w:rPr>
        <w:t>MedChi/AMA HOD Prep- Neha (point person), Jess, Nick</w:t>
      </w:r>
    </w:p>
    <w:p w14:paraId="2C50F011" w14:textId="3EDF36D7" w:rsidR="000129A0" w:rsidRDefault="000129A0" w:rsidP="00C00606">
      <w:pPr>
        <w:pStyle w:val="ListParagraph"/>
        <w:numPr>
          <w:ilvl w:val="2"/>
          <w:numId w:val="5"/>
        </w:numPr>
        <w:shd w:val="clear" w:color="auto" w:fill="FFFFFF"/>
        <w:rPr>
          <w:color w:val="212121"/>
          <w:sz w:val="22"/>
        </w:rPr>
      </w:pPr>
      <w:r>
        <w:rPr>
          <w:color w:val="212121"/>
          <w:sz w:val="22"/>
        </w:rPr>
        <w:t>External</w:t>
      </w:r>
    </w:p>
    <w:p w14:paraId="1447BBA3" w14:textId="1866880A" w:rsidR="00C00606" w:rsidRDefault="00C00606" w:rsidP="00C00606">
      <w:pPr>
        <w:pStyle w:val="ListParagraph"/>
        <w:numPr>
          <w:ilvl w:val="3"/>
          <w:numId w:val="5"/>
        </w:numPr>
        <w:shd w:val="clear" w:color="auto" w:fill="FFFFFF"/>
        <w:rPr>
          <w:color w:val="212121"/>
          <w:sz w:val="22"/>
        </w:rPr>
      </w:pPr>
      <w:r>
        <w:rPr>
          <w:color w:val="212121"/>
          <w:sz w:val="22"/>
        </w:rPr>
        <w:t>Annapolis-</w:t>
      </w:r>
      <w:proofErr w:type="spellStart"/>
      <w:r>
        <w:rPr>
          <w:color w:val="212121"/>
          <w:sz w:val="22"/>
        </w:rPr>
        <w:t>Ved</w:t>
      </w:r>
      <w:proofErr w:type="spellEnd"/>
      <w:r w:rsidR="006C3E3E">
        <w:rPr>
          <w:color w:val="212121"/>
          <w:sz w:val="22"/>
        </w:rPr>
        <w:t xml:space="preserve"> (point person)</w:t>
      </w:r>
      <w:r>
        <w:rPr>
          <w:color w:val="212121"/>
          <w:sz w:val="22"/>
        </w:rPr>
        <w:t>, Alina, Jess, James, Cara</w:t>
      </w:r>
    </w:p>
    <w:p w14:paraId="64B177B0" w14:textId="3D064767" w:rsidR="00C00606" w:rsidRDefault="00C00606" w:rsidP="00C00606">
      <w:pPr>
        <w:pStyle w:val="ListParagraph"/>
        <w:numPr>
          <w:ilvl w:val="1"/>
          <w:numId w:val="5"/>
        </w:numPr>
        <w:shd w:val="clear" w:color="auto" w:fill="FFFFFF"/>
        <w:rPr>
          <w:color w:val="212121"/>
          <w:sz w:val="22"/>
        </w:rPr>
      </w:pPr>
      <w:r>
        <w:rPr>
          <w:color w:val="212121"/>
          <w:sz w:val="22"/>
        </w:rPr>
        <w:t>Leadership Team</w:t>
      </w:r>
    </w:p>
    <w:p w14:paraId="34EE1E26" w14:textId="1D92D775" w:rsidR="00C00606" w:rsidRDefault="00C00606" w:rsidP="00C00606">
      <w:pPr>
        <w:pStyle w:val="ListParagraph"/>
        <w:numPr>
          <w:ilvl w:val="2"/>
          <w:numId w:val="5"/>
        </w:numPr>
        <w:shd w:val="clear" w:color="auto" w:fill="FFFFFF"/>
        <w:rPr>
          <w:color w:val="212121"/>
          <w:sz w:val="22"/>
        </w:rPr>
      </w:pPr>
      <w:r>
        <w:rPr>
          <w:color w:val="212121"/>
          <w:sz w:val="22"/>
        </w:rPr>
        <w:t xml:space="preserve">Treasurer-Ben </w:t>
      </w:r>
    </w:p>
    <w:p w14:paraId="344374C5" w14:textId="07F5FB36" w:rsidR="00C00606" w:rsidRDefault="00C00606" w:rsidP="00C00606">
      <w:pPr>
        <w:pStyle w:val="ListParagraph"/>
        <w:numPr>
          <w:ilvl w:val="2"/>
          <w:numId w:val="5"/>
        </w:numPr>
        <w:shd w:val="clear" w:color="auto" w:fill="FFFFFF"/>
        <w:rPr>
          <w:color w:val="212121"/>
          <w:sz w:val="22"/>
        </w:rPr>
      </w:pPr>
      <w:r>
        <w:rPr>
          <w:color w:val="212121"/>
          <w:sz w:val="22"/>
        </w:rPr>
        <w:t>Historian-Neha and Lucy</w:t>
      </w:r>
    </w:p>
    <w:p w14:paraId="02B2F1EE" w14:textId="1F22BB0D" w:rsidR="00C00606" w:rsidRPr="000129A0" w:rsidRDefault="00C00606" w:rsidP="00C00606">
      <w:pPr>
        <w:pStyle w:val="ListParagraph"/>
        <w:numPr>
          <w:ilvl w:val="2"/>
          <w:numId w:val="5"/>
        </w:numPr>
        <w:shd w:val="clear" w:color="auto" w:fill="FFFFFF"/>
        <w:rPr>
          <w:color w:val="212121"/>
          <w:sz w:val="22"/>
        </w:rPr>
      </w:pPr>
      <w:r>
        <w:rPr>
          <w:color w:val="212121"/>
          <w:sz w:val="22"/>
        </w:rPr>
        <w:t>Social Chair-</w:t>
      </w:r>
    </w:p>
    <w:p w14:paraId="11613AA2" w14:textId="4CA1D3CB" w:rsidR="00DC4EA6" w:rsidRPr="00DC4EA6" w:rsidRDefault="00664C20" w:rsidP="00C00606">
      <w:pPr>
        <w:pStyle w:val="ListParagraph"/>
        <w:numPr>
          <w:ilvl w:val="0"/>
          <w:numId w:val="5"/>
        </w:numPr>
        <w:rPr>
          <w:bCs/>
          <w:sz w:val="22"/>
        </w:rPr>
      </w:pPr>
      <w:r w:rsidRPr="001028C5">
        <w:rPr>
          <w:color w:val="000000"/>
          <w:sz w:val="22"/>
        </w:rPr>
        <w:t xml:space="preserve">Next meeting: Tuesday, </w:t>
      </w:r>
      <w:r w:rsidR="00AB369B">
        <w:rPr>
          <w:color w:val="000000"/>
          <w:sz w:val="22"/>
        </w:rPr>
        <w:t>September 18</w:t>
      </w:r>
      <w:r w:rsidR="00DC4EA6">
        <w:rPr>
          <w:color w:val="000000"/>
          <w:sz w:val="22"/>
        </w:rPr>
        <w:t>, 6-8pm</w:t>
      </w:r>
    </w:p>
    <w:p w14:paraId="40460C15" w14:textId="4A8914F6" w:rsidR="003830BC" w:rsidRPr="00D415C7" w:rsidRDefault="00BA4910" w:rsidP="00C00606">
      <w:pPr>
        <w:numPr>
          <w:ilvl w:val="0"/>
          <w:numId w:val="5"/>
        </w:numPr>
        <w:spacing w:after="200"/>
        <w:rPr>
          <w:bCs/>
        </w:rPr>
      </w:pPr>
      <w:r w:rsidRPr="001028C5">
        <w:rPr>
          <w:bCs/>
          <w:sz w:val="22"/>
        </w:rPr>
        <w:t>Adjournment</w:t>
      </w:r>
      <w:r w:rsidR="009F07FD" w:rsidRPr="001028C5">
        <w:rPr>
          <w:bCs/>
          <w:sz w:val="22"/>
        </w:rPr>
        <w:t xml:space="preserve"> at </w:t>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C00606">
        <w:rPr>
          <w:bCs/>
          <w:sz w:val="22"/>
        </w:rPr>
        <w:t>7:51 pm</w:t>
      </w:r>
    </w:p>
    <w:p w14:paraId="5F76C491" w14:textId="77777777" w:rsidR="00E60E35" w:rsidRPr="00E60E35" w:rsidRDefault="00E60E35" w:rsidP="00E60E35">
      <w:pPr>
        <w:rPr>
          <w:sz w:val="22"/>
          <w:szCs w:val="22"/>
        </w:rPr>
      </w:pPr>
      <w:r w:rsidRPr="00E60E35">
        <w:rPr>
          <w:b/>
          <w:bCs/>
          <w:sz w:val="22"/>
          <w:szCs w:val="22"/>
          <w:u w:val="single"/>
        </w:rPr>
        <w:t>Purpose</w:t>
      </w:r>
    </w:p>
    <w:p w14:paraId="6A5FE8BB" w14:textId="77777777" w:rsidR="00E60E35" w:rsidRPr="00E60E35" w:rsidRDefault="00E60E35" w:rsidP="00E60E35">
      <w:pPr>
        <w:rPr>
          <w:sz w:val="22"/>
          <w:szCs w:val="22"/>
        </w:rPr>
      </w:pPr>
      <w:r w:rsidRPr="00E60E35">
        <w:rPr>
          <w:sz w:val="22"/>
          <w:szCs w:val="22"/>
        </w:rPr>
        <w:t>The purpose of the Medical Student Section of MedChi, the Maryland State Medical Society, is to unite and empower Maryland medical students to, alongside other components of MedChi, effectively advocate for high-quality and accessible healthcare and medical education in the Maryland legislative process.</w:t>
      </w:r>
    </w:p>
    <w:p w14:paraId="7C704A03" w14:textId="77777777" w:rsidR="00E60E35" w:rsidRPr="00E60E35" w:rsidRDefault="00E60E35" w:rsidP="00E60E35">
      <w:pPr>
        <w:rPr>
          <w:sz w:val="22"/>
          <w:szCs w:val="22"/>
        </w:rPr>
      </w:pPr>
      <w:r w:rsidRPr="00E60E35">
        <w:rPr>
          <w:sz w:val="22"/>
          <w:szCs w:val="22"/>
        </w:rPr>
        <w:t> </w:t>
      </w:r>
    </w:p>
    <w:p w14:paraId="7AD44D7F" w14:textId="77777777" w:rsidR="00E60E35" w:rsidRPr="00E60E35" w:rsidRDefault="00E60E35" w:rsidP="00E60E35">
      <w:pPr>
        <w:rPr>
          <w:sz w:val="22"/>
          <w:szCs w:val="22"/>
        </w:rPr>
      </w:pPr>
      <w:r w:rsidRPr="00E60E35">
        <w:rPr>
          <w:b/>
          <w:bCs/>
          <w:sz w:val="22"/>
          <w:szCs w:val="22"/>
          <w:u w:val="single"/>
        </w:rPr>
        <w:t>Goals</w:t>
      </w:r>
    </w:p>
    <w:p w14:paraId="6DF8DD0D" w14:textId="77777777" w:rsidR="005532F1" w:rsidRPr="00E60E35" w:rsidRDefault="005532F1" w:rsidP="005532F1">
      <w:pPr>
        <w:rPr>
          <w:sz w:val="22"/>
          <w:szCs w:val="22"/>
        </w:rPr>
      </w:pPr>
      <w:r w:rsidRPr="00E60E35">
        <w:rPr>
          <w:sz w:val="22"/>
          <w:szCs w:val="22"/>
        </w:rPr>
        <w:t>Our 2018 goals are to:</w:t>
      </w:r>
    </w:p>
    <w:p w14:paraId="7F453E05" w14:textId="77777777" w:rsidR="005532F1" w:rsidRPr="00E60E35" w:rsidRDefault="005532F1" w:rsidP="005532F1">
      <w:pPr>
        <w:numPr>
          <w:ilvl w:val="0"/>
          <w:numId w:val="9"/>
        </w:numPr>
        <w:ind w:left="540"/>
        <w:textAlignment w:val="center"/>
        <w:rPr>
          <w:sz w:val="22"/>
          <w:szCs w:val="22"/>
        </w:rPr>
      </w:pPr>
      <w:r w:rsidRPr="00E60E35">
        <w:rPr>
          <w:b/>
          <w:bCs/>
          <w:sz w:val="22"/>
          <w:szCs w:val="22"/>
        </w:rPr>
        <w:t>Build 2-3 high-quality "spotlight" resolutions</w:t>
      </w:r>
      <w:r w:rsidRPr="00E60E35">
        <w:rPr>
          <w:sz w:val="22"/>
          <w:szCs w:val="22"/>
        </w:rPr>
        <w:t xml:space="preserve"> that can be translated from resolution to House of Delegates meetings to advocacy during the 2019 General Assembly (e.g., discussion during Component Day, secure buy-in during MedChi Legislative Council). Collaborations with other MedChi components, university professors, and other student groups can be a source of high-quality, passionate ideas.</w:t>
      </w:r>
    </w:p>
    <w:p w14:paraId="1E69413A" w14:textId="77777777" w:rsidR="005532F1" w:rsidRPr="00E60E35" w:rsidRDefault="005532F1" w:rsidP="005532F1">
      <w:pPr>
        <w:numPr>
          <w:ilvl w:val="0"/>
          <w:numId w:val="9"/>
        </w:numPr>
        <w:ind w:left="540"/>
        <w:textAlignment w:val="center"/>
        <w:rPr>
          <w:sz w:val="22"/>
          <w:szCs w:val="22"/>
        </w:rPr>
      </w:pPr>
      <w:r w:rsidRPr="00E60E35">
        <w:rPr>
          <w:b/>
          <w:bCs/>
          <w:sz w:val="22"/>
          <w:szCs w:val="22"/>
        </w:rPr>
        <w:t>Rebrand MedChi MSS</w:t>
      </w:r>
      <w:r w:rsidRPr="00E60E35">
        <w:rPr>
          <w:sz w:val="22"/>
          <w:szCs w:val="22"/>
        </w:rPr>
        <w:t xml:space="preserve"> so that a) what we do is more transparent and intuitive (e.g., rename or rewrite mission); b) we establish a social media presence; c) we recruit more members from various medical schools in Maryland (e.g., active member goals from all universities).</w:t>
      </w:r>
    </w:p>
    <w:p w14:paraId="46F807D7" w14:textId="77777777" w:rsidR="005532F1" w:rsidRPr="004075C4" w:rsidRDefault="005532F1" w:rsidP="005532F1">
      <w:pPr>
        <w:numPr>
          <w:ilvl w:val="0"/>
          <w:numId w:val="9"/>
        </w:numPr>
        <w:ind w:left="540"/>
        <w:textAlignment w:val="center"/>
        <w:rPr>
          <w:rFonts w:ascii="Calibri" w:hAnsi="Calibri" w:cs="Calibri"/>
          <w:sz w:val="22"/>
          <w:szCs w:val="22"/>
        </w:rPr>
      </w:pPr>
      <w:r w:rsidRPr="00E60E35">
        <w:rPr>
          <w:b/>
          <w:bCs/>
          <w:sz w:val="22"/>
          <w:szCs w:val="22"/>
        </w:rPr>
        <w:t>Establish stronger relationships with MedChi physicians</w:t>
      </w:r>
      <w:r w:rsidRPr="00E60E35">
        <w:rPr>
          <w:sz w:val="22"/>
          <w:szCs w:val="22"/>
        </w:rPr>
        <w:t xml:space="preserve"> through appropriate mentorship programs and networking events</w:t>
      </w:r>
    </w:p>
    <w:p w14:paraId="34519EAB" w14:textId="77777777" w:rsidR="005532F1" w:rsidRPr="00E34F4C" w:rsidRDefault="005532F1" w:rsidP="005532F1">
      <w:pPr>
        <w:pStyle w:val="NormalWeb"/>
        <w:numPr>
          <w:ilvl w:val="0"/>
          <w:numId w:val="9"/>
        </w:numPr>
        <w:ind w:left="540"/>
        <w:textAlignment w:val="center"/>
        <w:rPr>
          <w:rFonts w:ascii="Calibri" w:hAnsi="Calibri" w:cs="Calibri"/>
          <w:sz w:val="22"/>
          <w:szCs w:val="22"/>
        </w:rPr>
      </w:pPr>
      <w:r w:rsidRPr="00086669">
        <w:rPr>
          <w:rFonts w:eastAsia="Times New Roman"/>
          <w:b/>
          <w:bCs/>
          <w:color w:val="000000"/>
          <w:sz w:val="22"/>
          <w:szCs w:val="22"/>
        </w:rPr>
        <w:t>Educate and empower constituent members to advocate effectively (e.g., panel events, workshops)</w:t>
      </w:r>
      <w:r w:rsidRPr="00086669">
        <w:rPr>
          <w:rFonts w:eastAsia="Times New Roman"/>
          <w:b/>
          <w:bCs/>
          <w:color w:val="000000"/>
          <w:sz w:val="22"/>
          <w:szCs w:val="22"/>
          <w:shd w:val="clear" w:color="auto" w:fill="FFFF00"/>
        </w:rPr>
        <w:t xml:space="preserve"> </w:t>
      </w:r>
    </w:p>
    <w:p w14:paraId="472657BB" w14:textId="25007FF2" w:rsidR="005532F1" w:rsidRPr="005532F1" w:rsidRDefault="005532F1" w:rsidP="005532F1">
      <w:pPr>
        <w:textAlignment w:val="center"/>
        <w:rPr>
          <w:rFonts w:ascii="Calibri" w:hAnsi="Calibri" w:cs="Calibri"/>
          <w:sz w:val="22"/>
          <w:szCs w:val="22"/>
        </w:rPr>
      </w:pPr>
      <w:r w:rsidRPr="00E34F4C">
        <w:rPr>
          <w:rFonts w:ascii="Calibri" w:hAnsi="Calibri" w:cs="Calibri"/>
          <w:noProof/>
          <w:sz w:val="22"/>
          <w:szCs w:val="22"/>
        </w:rPr>
        <w:lastRenderedPageBreak/>
        <w:drawing>
          <wp:anchor distT="0" distB="0" distL="114300" distR="114300" simplePos="0" relativeHeight="251659264" behindDoc="1" locked="0" layoutInCell="1" allowOverlap="1" wp14:anchorId="1F3926AE" wp14:editId="6E8DAACA">
            <wp:simplePos x="0" y="0"/>
            <wp:positionH relativeFrom="margin">
              <wp:posOffset>0</wp:posOffset>
            </wp:positionH>
            <wp:positionV relativeFrom="paragraph">
              <wp:posOffset>175260</wp:posOffset>
            </wp:positionV>
            <wp:extent cx="6254044" cy="3517900"/>
            <wp:effectExtent l="0" t="0" r="0" b="6350"/>
            <wp:wrapTight wrapText="bothSides">
              <wp:wrapPolygon edited="0">
                <wp:start x="0" y="0"/>
                <wp:lineTo x="0" y="21522"/>
                <wp:lineTo x="21517" y="21522"/>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54044" cy="3517900"/>
                    </a:xfrm>
                    <a:prstGeom prst="rect">
                      <a:avLst/>
                    </a:prstGeom>
                  </pic:spPr>
                </pic:pic>
              </a:graphicData>
            </a:graphic>
            <wp14:sizeRelH relativeFrom="page">
              <wp14:pctWidth>0</wp14:pctWidth>
            </wp14:sizeRelH>
            <wp14:sizeRelV relativeFrom="page">
              <wp14:pctHeight>0</wp14:pctHeight>
            </wp14:sizeRelV>
          </wp:anchor>
        </w:drawing>
      </w:r>
    </w:p>
    <w:sectPr w:rsidR="005532F1" w:rsidRPr="005532F1" w:rsidSect="0047563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EF3F" w14:textId="77777777" w:rsidR="00045885" w:rsidRDefault="00045885" w:rsidP="000515A5">
      <w:r>
        <w:separator/>
      </w:r>
    </w:p>
  </w:endnote>
  <w:endnote w:type="continuationSeparator" w:id="0">
    <w:p w14:paraId="7E8949A5" w14:textId="77777777" w:rsidR="00045885" w:rsidRDefault="00045885" w:rsidP="000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3BF45" w14:textId="77777777" w:rsidR="00045885" w:rsidRDefault="00045885" w:rsidP="000515A5">
      <w:r>
        <w:separator/>
      </w:r>
    </w:p>
  </w:footnote>
  <w:footnote w:type="continuationSeparator" w:id="0">
    <w:p w14:paraId="3A336FE8" w14:textId="77777777" w:rsidR="00045885" w:rsidRDefault="00045885" w:rsidP="0005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D61" w14:textId="77777777" w:rsidR="000515A5" w:rsidRDefault="000515A5" w:rsidP="000515A5">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DE3"/>
    <w:multiLevelType w:val="hybridMultilevel"/>
    <w:tmpl w:val="E76E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A4AD5"/>
    <w:multiLevelType w:val="hybridMultilevel"/>
    <w:tmpl w:val="36F8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62F29"/>
    <w:multiLevelType w:val="hybridMultilevel"/>
    <w:tmpl w:val="A13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F2123"/>
    <w:multiLevelType w:val="hybridMultilevel"/>
    <w:tmpl w:val="D35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43B58"/>
    <w:multiLevelType w:val="hybridMultilevel"/>
    <w:tmpl w:val="28300BAE"/>
    <w:lvl w:ilvl="0" w:tplc="2CD09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1F060F"/>
    <w:multiLevelType w:val="multilevel"/>
    <w:tmpl w:val="2648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2431E"/>
    <w:multiLevelType w:val="hybridMultilevel"/>
    <w:tmpl w:val="ECECA8EC"/>
    <w:lvl w:ilvl="0" w:tplc="0409000F">
      <w:start w:val="1"/>
      <w:numFmt w:val="decimal"/>
      <w:lvlText w:val="%1."/>
      <w:lvlJc w:val="left"/>
      <w:pPr>
        <w:ind w:left="1080" w:hanging="360"/>
      </w:pPr>
    </w:lvl>
    <w:lvl w:ilvl="1" w:tplc="F236C92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232864"/>
    <w:multiLevelType w:val="multilevel"/>
    <w:tmpl w:val="9624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06E45"/>
    <w:multiLevelType w:val="multilevel"/>
    <w:tmpl w:val="50A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0"/>
    <w:rsid w:val="000129A0"/>
    <w:rsid w:val="000142D4"/>
    <w:rsid w:val="000151B0"/>
    <w:rsid w:val="000315E8"/>
    <w:rsid w:val="00045885"/>
    <w:rsid w:val="000515A5"/>
    <w:rsid w:val="000740ED"/>
    <w:rsid w:val="000A3CED"/>
    <w:rsid w:val="000C0C77"/>
    <w:rsid w:val="001028C5"/>
    <w:rsid w:val="0014203A"/>
    <w:rsid w:val="00163654"/>
    <w:rsid w:val="00181C10"/>
    <w:rsid w:val="001C590F"/>
    <w:rsid w:val="00220F86"/>
    <w:rsid w:val="002260AD"/>
    <w:rsid w:val="002764C7"/>
    <w:rsid w:val="002B0ED8"/>
    <w:rsid w:val="002E62D0"/>
    <w:rsid w:val="00310809"/>
    <w:rsid w:val="00311715"/>
    <w:rsid w:val="00333FF1"/>
    <w:rsid w:val="00345CC2"/>
    <w:rsid w:val="00351575"/>
    <w:rsid w:val="00372D75"/>
    <w:rsid w:val="00376AF9"/>
    <w:rsid w:val="003830BC"/>
    <w:rsid w:val="0039452A"/>
    <w:rsid w:val="003B3E75"/>
    <w:rsid w:val="0043716E"/>
    <w:rsid w:val="00483EDC"/>
    <w:rsid w:val="004847D9"/>
    <w:rsid w:val="00496BC5"/>
    <w:rsid w:val="004E7A21"/>
    <w:rsid w:val="0053332E"/>
    <w:rsid w:val="005532F1"/>
    <w:rsid w:val="00565392"/>
    <w:rsid w:val="005A160A"/>
    <w:rsid w:val="005A27E5"/>
    <w:rsid w:val="0064176B"/>
    <w:rsid w:val="00655D90"/>
    <w:rsid w:val="00664C20"/>
    <w:rsid w:val="00694F52"/>
    <w:rsid w:val="006A58FB"/>
    <w:rsid w:val="006B03B6"/>
    <w:rsid w:val="006C3E3E"/>
    <w:rsid w:val="006E1AB8"/>
    <w:rsid w:val="0073219B"/>
    <w:rsid w:val="007D223A"/>
    <w:rsid w:val="008011A6"/>
    <w:rsid w:val="008716CB"/>
    <w:rsid w:val="0087254D"/>
    <w:rsid w:val="008D5C08"/>
    <w:rsid w:val="00903FFB"/>
    <w:rsid w:val="00924F86"/>
    <w:rsid w:val="00945E0C"/>
    <w:rsid w:val="009A1B31"/>
    <w:rsid w:val="009A6846"/>
    <w:rsid w:val="009C09DE"/>
    <w:rsid w:val="009F07FD"/>
    <w:rsid w:val="00A15EE5"/>
    <w:rsid w:val="00A44931"/>
    <w:rsid w:val="00A52CCA"/>
    <w:rsid w:val="00AB369B"/>
    <w:rsid w:val="00AC1C12"/>
    <w:rsid w:val="00AF12A8"/>
    <w:rsid w:val="00B07242"/>
    <w:rsid w:val="00B118B7"/>
    <w:rsid w:val="00B32F1C"/>
    <w:rsid w:val="00B34E99"/>
    <w:rsid w:val="00B362DB"/>
    <w:rsid w:val="00B87FF6"/>
    <w:rsid w:val="00BA3712"/>
    <w:rsid w:val="00BA4307"/>
    <w:rsid w:val="00BA4910"/>
    <w:rsid w:val="00BD634A"/>
    <w:rsid w:val="00C00606"/>
    <w:rsid w:val="00C053FF"/>
    <w:rsid w:val="00C438DD"/>
    <w:rsid w:val="00C67D9F"/>
    <w:rsid w:val="00CD6969"/>
    <w:rsid w:val="00CF47E9"/>
    <w:rsid w:val="00D415C7"/>
    <w:rsid w:val="00D80058"/>
    <w:rsid w:val="00D93A3A"/>
    <w:rsid w:val="00DA0D06"/>
    <w:rsid w:val="00DA5F8F"/>
    <w:rsid w:val="00DB1E47"/>
    <w:rsid w:val="00DC4EA6"/>
    <w:rsid w:val="00E1782E"/>
    <w:rsid w:val="00E60E35"/>
    <w:rsid w:val="00E91CD9"/>
    <w:rsid w:val="00EB1704"/>
    <w:rsid w:val="00EE53DC"/>
    <w:rsid w:val="00EF37D4"/>
    <w:rsid w:val="00EF7A9C"/>
    <w:rsid w:val="00F06FDF"/>
    <w:rsid w:val="00F11B49"/>
    <w:rsid w:val="00F40817"/>
    <w:rsid w:val="00F51CE8"/>
    <w:rsid w:val="00F919EA"/>
    <w:rsid w:val="00F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7E9"/>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7E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198">
      <w:bodyDiv w:val="1"/>
      <w:marLeft w:val="0"/>
      <w:marRight w:val="0"/>
      <w:marTop w:val="0"/>
      <w:marBottom w:val="0"/>
      <w:divBdr>
        <w:top w:val="none" w:sz="0" w:space="0" w:color="auto"/>
        <w:left w:val="none" w:sz="0" w:space="0" w:color="auto"/>
        <w:bottom w:val="none" w:sz="0" w:space="0" w:color="auto"/>
        <w:right w:val="none" w:sz="0" w:space="0" w:color="auto"/>
      </w:divBdr>
    </w:div>
    <w:div w:id="41172640">
      <w:bodyDiv w:val="1"/>
      <w:marLeft w:val="0"/>
      <w:marRight w:val="0"/>
      <w:marTop w:val="0"/>
      <w:marBottom w:val="0"/>
      <w:divBdr>
        <w:top w:val="none" w:sz="0" w:space="0" w:color="auto"/>
        <w:left w:val="none" w:sz="0" w:space="0" w:color="auto"/>
        <w:bottom w:val="none" w:sz="0" w:space="0" w:color="auto"/>
        <w:right w:val="none" w:sz="0" w:space="0" w:color="auto"/>
      </w:divBdr>
    </w:div>
    <w:div w:id="162936441">
      <w:bodyDiv w:val="1"/>
      <w:marLeft w:val="0"/>
      <w:marRight w:val="0"/>
      <w:marTop w:val="0"/>
      <w:marBottom w:val="0"/>
      <w:divBdr>
        <w:top w:val="none" w:sz="0" w:space="0" w:color="auto"/>
        <w:left w:val="none" w:sz="0" w:space="0" w:color="auto"/>
        <w:bottom w:val="none" w:sz="0" w:space="0" w:color="auto"/>
        <w:right w:val="none" w:sz="0" w:space="0" w:color="auto"/>
      </w:divBdr>
    </w:div>
    <w:div w:id="422921408">
      <w:bodyDiv w:val="1"/>
      <w:marLeft w:val="0"/>
      <w:marRight w:val="0"/>
      <w:marTop w:val="0"/>
      <w:marBottom w:val="0"/>
      <w:divBdr>
        <w:top w:val="none" w:sz="0" w:space="0" w:color="auto"/>
        <w:left w:val="none" w:sz="0" w:space="0" w:color="auto"/>
        <w:bottom w:val="none" w:sz="0" w:space="0" w:color="auto"/>
        <w:right w:val="none" w:sz="0" w:space="0" w:color="auto"/>
      </w:divBdr>
    </w:div>
    <w:div w:id="790980124">
      <w:bodyDiv w:val="1"/>
      <w:marLeft w:val="0"/>
      <w:marRight w:val="0"/>
      <w:marTop w:val="0"/>
      <w:marBottom w:val="0"/>
      <w:divBdr>
        <w:top w:val="none" w:sz="0" w:space="0" w:color="auto"/>
        <w:left w:val="none" w:sz="0" w:space="0" w:color="auto"/>
        <w:bottom w:val="none" w:sz="0" w:space="0" w:color="auto"/>
        <w:right w:val="none" w:sz="0" w:space="0" w:color="auto"/>
      </w:divBdr>
    </w:div>
    <w:div w:id="882980823">
      <w:bodyDiv w:val="1"/>
      <w:marLeft w:val="0"/>
      <w:marRight w:val="0"/>
      <w:marTop w:val="0"/>
      <w:marBottom w:val="0"/>
      <w:divBdr>
        <w:top w:val="none" w:sz="0" w:space="0" w:color="auto"/>
        <w:left w:val="none" w:sz="0" w:space="0" w:color="auto"/>
        <w:bottom w:val="none" w:sz="0" w:space="0" w:color="auto"/>
        <w:right w:val="none" w:sz="0" w:space="0" w:color="auto"/>
      </w:divBdr>
    </w:div>
    <w:div w:id="978993510">
      <w:bodyDiv w:val="1"/>
      <w:marLeft w:val="0"/>
      <w:marRight w:val="0"/>
      <w:marTop w:val="0"/>
      <w:marBottom w:val="0"/>
      <w:divBdr>
        <w:top w:val="none" w:sz="0" w:space="0" w:color="auto"/>
        <w:left w:val="none" w:sz="0" w:space="0" w:color="auto"/>
        <w:bottom w:val="none" w:sz="0" w:space="0" w:color="auto"/>
        <w:right w:val="none" w:sz="0" w:space="0" w:color="auto"/>
      </w:divBdr>
    </w:div>
    <w:div w:id="1029987694">
      <w:bodyDiv w:val="1"/>
      <w:marLeft w:val="0"/>
      <w:marRight w:val="0"/>
      <w:marTop w:val="0"/>
      <w:marBottom w:val="0"/>
      <w:divBdr>
        <w:top w:val="none" w:sz="0" w:space="0" w:color="auto"/>
        <w:left w:val="none" w:sz="0" w:space="0" w:color="auto"/>
        <w:bottom w:val="none" w:sz="0" w:space="0" w:color="auto"/>
        <w:right w:val="none" w:sz="0" w:space="0" w:color="auto"/>
      </w:divBdr>
    </w:div>
    <w:div w:id="1406339529">
      <w:bodyDiv w:val="1"/>
      <w:marLeft w:val="0"/>
      <w:marRight w:val="0"/>
      <w:marTop w:val="0"/>
      <w:marBottom w:val="0"/>
      <w:divBdr>
        <w:top w:val="none" w:sz="0" w:space="0" w:color="auto"/>
        <w:left w:val="none" w:sz="0" w:space="0" w:color="auto"/>
        <w:bottom w:val="none" w:sz="0" w:space="0" w:color="auto"/>
        <w:right w:val="none" w:sz="0" w:space="0" w:color="auto"/>
      </w:divBdr>
      <w:divsChild>
        <w:div w:id="1878272742">
          <w:marLeft w:val="0"/>
          <w:marRight w:val="0"/>
          <w:marTop w:val="0"/>
          <w:marBottom w:val="0"/>
          <w:divBdr>
            <w:top w:val="none" w:sz="0" w:space="0" w:color="auto"/>
            <w:left w:val="none" w:sz="0" w:space="0" w:color="auto"/>
            <w:bottom w:val="none" w:sz="0" w:space="0" w:color="auto"/>
            <w:right w:val="none" w:sz="0" w:space="0" w:color="auto"/>
          </w:divBdr>
        </w:div>
        <w:div w:id="1341280170">
          <w:marLeft w:val="0"/>
          <w:marRight w:val="0"/>
          <w:marTop w:val="0"/>
          <w:marBottom w:val="0"/>
          <w:divBdr>
            <w:top w:val="none" w:sz="0" w:space="0" w:color="auto"/>
            <w:left w:val="none" w:sz="0" w:space="0" w:color="auto"/>
            <w:bottom w:val="none" w:sz="0" w:space="0" w:color="auto"/>
            <w:right w:val="none" w:sz="0" w:space="0" w:color="auto"/>
          </w:divBdr>
        </w:div>
        <w:div w:id="1172142461">
          <w:marLeft w:val="0"/>
          <w:marRight w:val="0"/>
          <w:marTop w:val="0"/>
          <w:marBottom w:val="0"/>
          <w:divBdr>
            <w:top w:val="none" w:sz="0" w:space="0" w:color="auto"/>
            <w:left w:val="none" w:sz="0" w:space="0" w:color="auto"/>
            <w:bottom w:val="none" w:sz="0" w:space="0" w:color="auto"/>
            <w:right w:val="none" w:sz="0" w:space="0" w:color="auto"/>
          </w:divBdr>
        </w:div>
        <w:div w:id="1772506136">
          <w:marLeft w:val="0"/>
          <w:marRight w:val="0"/>
          <w:marTop w:val="0"/>
          <w:marBottom w:val="0"/>
          <w:divBdr>
            <w:top w:val="none" w:sz="0" w:space="0" w:color="auto"/>
            <w:left w:val="none" w:sz="0" w:space="0" w:color="auto"/>
            <w:bottom w:val="none" w:sz="0" w:space="0" w:color="auto"/>
            <w:right w:val="none" w:sz="0" w:space="0" w:color="auto"/>
          </w:divBdr>
        </w:div>
        <w:div w:id="1115294973">
          <w:marLeft w:val="0"/>
          <w:marRight w:val="0"/>
          <w:marTop w:val="0"/>
          <w:marBottom w:val="0"/>
          <w:divBdr>
            <w:top w:val="none" w:sz="0" w:space="0" w:color="auto"/>
            <w:left w:val="none" w:sz="0" w:space="0" w:color="auto"/>
            <w:bottom w:val="none" w:sz="0" w:space="0" w:color="auto"/>
            <w:right w:val="none" w:sz="0" w:space="0" w:color="auto"/>
          </w:divBdr>
        </w:div>
      </w:divsChild>
    </w:div>
    <w:div w:id="1734431755">
      <w:bodyDiv w:val="1"/>
      <w:marLeft w:val="0"/>
      <w:marRight w:val="0"/>
      <w:marTop w:val="0"/>
      <w:marBottom w:val="0"/>
      <w:divBdr>
        <w:top w:val="none" w:sz="0" w:space="0" w:color="auto"/>
        <w:left w:val="none" w:sz="0" w:space="0" w:color="auto"/>
        <w:bottom w:val="none" w:sz="0" w:space="0" w:color="auto"/>
        <w:right w:val="none" w:sz="0" w:space="0" w:color="auto"/>
      </w:divBdr>
    </w:div>
    <w:div w:id="1891258441">
      <w:bodyDiv w:val="1"/>
      <w:marLeft w:val="0"/>
      <w:marRight w:val="0"/>
      <w:marTop w:val="0"/>
      <w:marBottom w:val="0"/>
      <w:divBdr>
        <w:top w:val="none" w:sz="0" w:space="0" w:color="auto"/>
        <w:left w:val="none" w:sz="0" w:space="0" w:color="auto"/>
        <w:bottom w:val="none" w:sz="0" w:space="0" w:color="auto"/>
        <w:right w:val="none" w:sz="0" w:space="0" w:color="auto"/>
      </w:divBdr>
    </w:div>
    <w:div w:id="1939606269">
      <w:bodyDiv w:val="1"/>
      <w:marLeft w:val="0"/>
      <w:marRight w:val="0"/>
      <w:marTop w:val="0"/>
      <w:marBottom w:val="0"/>
      <w:divBdr>
        <w:top w:val="none" w:sz="0" w:space="0" w:color="auto"/>
        <w:left w:val="none" w:sz="0" w:space="0" w:color="auto"/>
        <w:bottom w:val="none" w:sz="0" w:space="0" w:color="auto"/>
        <w:right w:val="none" w:sz="0" w:space="0" w:color="auto"/>
      </w:divBdr>
    </w:div>
    <w:div w:id="19561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Shapiro</dc:creator>
  <cp:lastModifiedBy>Yelena Shapiro</cp:lastModifiedBy>
  <cp:revision>2</cp:revision>
  <cp:lastPrinted>2017-05-15T20:57:00Z</cp:lastPrinted>
  <dcterms:created xsi:type="dcterms:W3CDTF">2018-08-22T18:33:00Z</dcterms:created>
  <dcterms:modified xsi:type="dcterms:W3CDTF">2018-08-22T18:33:00Z</dcterms:modified>
</cp:coreProperties>
</file>